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90" w:rsidRDefault="00795ED1" w:rsidP="00E32590">
      <w:pPr>
        <w:pStyle w:val="Standard"/>
        <w:jc w:val="right"/>
        <w:rPr>
          <w:b/>
          <w:bCs/>
          <w:color w:val="000000"/>
        </w:rPr>
      </w:pPr>
      <w:r>
        <w:rPr>
          <w:noProof/>
        </w:rPr>
        <w:drawing>
          <wp:anchor distT="0" distB="0" distL="114300" distR="114300" simplePos="0" relativeHeight="251667456" behindDoc="0" locked="0" layoutInCell="1" allowOverlap="1" wp14:anchorId="78218E84" wp14:editId="3A65601B">
            <wp:simplePos x="0" y="0"/>
            <wp:positionH relativeFrom="column">
              <wp:posOffset>0</wp:posOffset>
            </wp:positionH>
            <wp:positionV relativeFrom="paragraph">
              <wp:posOffset>9525</wp:posOffset>
            </wp:positionV>
            <wp:extent cx="1965960" cy="1371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verse.png"/>
                    <pic:cNvPicPr/>
                  </pic:nvPicPr>
                  <pic:blipFill>
                    <a:blip r:embed="rId6">
                      <a:extLst>
                        <a:ext uri="{28A0092B-C50C-407E-A947-70E740481C1C}">
                          <a14:useLocalDpi xmlns:a14="http://schemas.microsoft.com/office/drawing/2010/main" val="0"/>
                        </a:ext>
                      </a:extLst>
                    </a:blip>
                    <a:stretch>
                      <a:fillRect/>
                    </a:stretch>
                  </pic:blipFill>
                  <pic:spPr>
                    <a:xfrm>
                      <a:off x="0" y="0"/>
                      <a:ext cx="1965960" cy="1371600"/>
                    </a:xfrm>
                    <a:prstGeom prst="rect">
                      <a:avLst/>
                    </a:prstGeom>
                  </pic:spPr>
                </pic:pic>
              </a:graphicData>
            </a:graphic>
            <wp14:sizeRelH relativeFrom="page">
              <wp14:pctWidth>0</wp14:pctWidth>
            </wp14:sizeRelH>
            <wp14:sizeRelV relativeFrom="page">
              <wp14:pctHeight>0</wp14:pctHeight>
            </wp14:sizeRelV>
          </wp:anchor>
        </w:drawing>
      </w:r>
    </w:p>
    <w:p w:rsidR="00795ED1" w:rsidRDefault="00795ED1" w:rsidP="00E32590">
      <w:pPr>
        <w:pStyle w:val="Standard"/>
        <w:jc w:val="right"/>
        <w:rPr>
          <w:b/>
          <w:bCs/>
          <w:color w:val="000000"/>
        </w:rPr>
      </w:pPr>
    </w:p>
    <w:p w:rsidR="00795ED1" w:rsidRDefault="00EE380D" w:rsidP="00E32590">
      <w:pPr>
        <w:pStyle w:val="Standard"/>
        <w:jc w:val="right"/>
        <w:rPr>
          <w:b/>
          <w:bCs/>
          <w:color w:val="000000"/>
        </w:rPr>
      </w:pPr>
      <w:r>
        <w:rPr>
          <w:b/>
          <w:bCs/>
          <w:noProof/>
          <w:color w:val="000000"/>
        </w:rPr>
        <w:drawing>
          <wp:anchor distT="0" distB="0" distL="114300" distR="114300" simplePos="0" relativeHeight="251659264" behindDoc="0" locked="0" layoutInCell="1" allowOverlap="1" wp14:anchorId="26710796" wp14:editId="593CBA04">
            <wp:simplePos x="0" y="0"/>
            <wp:positionH relativeFrom="column">
              <wp:posOffset>1309370</wp:posOffset>
            </wp:positionH>
            <wp:positionV relativeFrom="paragraph">
              <wp:posOffset>78105</wp:posOffset>
            </wp:positionV>
            <wp:extent cx="3502025" cy="6858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2025" cy="685800"/>
                    </a:xfrm>
                    <a:prstGeom prst="rect">
                      <a:avLst/>
                    </a:prstGeom>
                    <a:noFill/>
                  </pic:spPr>
                </pic:pic>
              </a:graphicData>
            </a:graphic>
            <wp14:sizeRelH relativeFrom="page">
              <wp14:pctWidth>0</wp14:pctWidth>
            </wp14:sizeRelH>
            <wp14:sizeRelV relativeFrom="page">
              <wp14:pctHeight>0</wp14:pctHeight>
            </wp14:sizeRelV>
          </wp:anchor>
        </w:drawing>
      </w:r>
    </w:p>
    <w:p w:rsidR="00795ED1" w:rsidRPr="00D90F56" w:rsidRDefault="00795ED1" w:rsidP="00E32590">
      <w:pPr>
        <w:pStyle w:val="Standard"/>
        <w:jc w:val="right"/>
        <w:rPr>
          <w:b/>
          <w:bCs/>
          <w:color w:val="000000"/>
        </w:rPr>
      </w:pPr>
    </w:p>
    <w:p w:rsidR="00E651A8" w:rsidRDefault="00E651A8" w:rsidP="00E32590">
      <w:pPr>
        <w:pBdr>
          <w:bottom w:val="single" w:sz="4" w:space="1" w:color="auto"/>
        </w:pBdr>
      </w:pPr>
    </w:p>
    <w:p w:rsidR="00795ED1" w:rsidRDefault="00795ED1" w:rsidP="00E32590">
      <w:pPr>
        <w:pBdr>
          <w:bottom w:val="single" w:sz="4" w:space="1" w:color="auto"/>
        </w:pBdr>
      </w:pPr>
    </w:p>
    <w:p w:rsidR="00795ED1" w:rsidRDefault="00795ED1" w:rsidP="00E32590">
      <w:pPr>
        <w:pBdr>
          <w:bottom w:val="single" w:sz="4" w:space="1" w:color="auto"/>
        </w:pBdr>
      </w:pPr>
    </w:p>
    <w:p w:rsidR="00795ED1" w:rsidRDefault="00795ED1" w:rsidP="00E32590">
      <w:pPr>
        <w:pBdr>
          <w:bottom w:val="single" w:sz="4" w:space="1" w:color="auto"/>
        </w:pBdr>
      </w:pPr>
    </w:p>
    <w:p w:rsidR="00795ED1" w:rsidRDefault="00795ED1" w:rsidP="00E32590">
      <w:pPr>
        <w:pBdr>
          <w:bottom w:val="single" w:sz="4" w:space="1" w:color="auto"/>
        </w:pBdr>
      </w:pPr>
    </w:p>
    <w:p w:rsidR="00EE380D" w:rsidRDefault="002E78B6" w:rsidP="00E32590">
      <w:pPr>
        <w:pBdr>
          <w:bottom w:val="single" w:sz="4" w:space="1" w:color="auto"/>
        </w:pBdr>
      </w:pPr>
      <w:r>
        <w:rPr>
          <w:rFonts w:ascii="Algerian" w:eastAsiaTheme="minorHAnsi" w:hAnsi="Algerian" w:cstheme="minorBidi"/>
          <w:b/>
          <w:noProof/>
          <w:sz w:val="40"/>
          <w:szCs w:val="40"/>
        </w:rPr>
        <w:drawing>
          <wp:anchor distT="0" distB="0" distL="114300" distR="114300" simplePos="0" relativeHeight="251669504" behindDoc="0" locked="0" layoutInCell="1" allowOverlap="1" wp14:anchorId="69761C9F" wp14:editId="7334F9F8">
            <wp:simplePos x="0" y="0"/>
            <wp:positionH relativeFrom="column">
              <wp:posOffset>5791200</wp:posOffset>
            </wp:positionH>
            <wp:positionV relativeFrom="paragraph">
              <wp:posOffset>91440</wp:posOffset>
            </wp:positionV>
            <wp:extent cx="1371600" cy="9144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 Federal Model 25 4x2 tru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914400"/>
                    </a:xfrm>
                    <a:prstGeom prst="rect">
                      <a:avLst/>
                    </a:prstGeom>
                  </pic:spPr>
                </pic:pic>
              </a:graphicData>
            </a:graphic>
            <wp14:sizeRelH relativeFrom="page">
              <wp14:pctWidth>0</wp14:pctWidth>
            </wp14:sizeRelH>
            <wp14:sizeRelV relativeFrom="page">
              <wp14:pctHeight>0</wp14:pctHeight>
            </wp14:sizeRelV>
          </wp:anchor>
        </w:drawing>
      </w:r>
    </w:p>
    <w:p w:rsidR="00EE380D" w:rsidRPr="00795ED1" w:rsidRDefault="002E78B6" w:rsidP="00EE380D">
      <w:pPr>
        <w:widowControl/>
        <w:autoSpaceDE/>
        <w:autoSpaceDN/>
        <w:adjustRightInd/>
        <w:jc w:val="center"/>
        <w:rPr>
          <w:rFonts w:ascii="Algerian" w:eastAsiaTheme="minorHAnsi" w:hAnsi="Algerian" w:cstheme="minorBidi"/>
          <w:b/>
          <w:sz w:val="40"/>
          <w:szCs w:val="40"/>
        </w:rPr>
      </w:pPr>
      <w:r>
        <w:rPr>
          <w:rFonts w:ascii="Algerian" w:eastAsiaTheme="minorHAnsi" w:hAnsi="Algerian" w:cstheme="minorBidi"/>
          <w:b/>
          <w:noProof/>
          <w:sz w:val="40"/>
          <w:szCs w:val="40"/>
        </w:rPr>
        <w:drawing>
          <wp:anchor distT="0" distB="0" distL="114300" distR="114300" simplePos="0" relativeHeight="251668480" behindDoc="0" locked="0" layoutInCell="1" allowOverlap="1" wp14:anchorId="368C6364" wp14:editId="42CDBA6F">
            <wp:simplePos x="0" y="0"/>
            <wp:positionH relativeFrom="column">
              <wp:posOffset>-314325</wp:posOffset>
            </wp:positionH>
            <wp:positionV relativeFrom="paragraph">
              <wp:posOffset>-6985</wp:posOffset>
            </wp:positionV>
            <wp:extent cx="1371600" cy="9144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 Diamond T 950RS 6x4 tru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914400"/>
                    </a:xfrm>
                    <a:prstGeom prst="rect">
                      <a:avLst/>
                    </a:prstGeom>
                  </pic:spPr>
                </pic:pic>
              </a:graphicData>
            </a:graphic>
            <wp14:sizeRelH relativeFrom="page">
              <wp14:pctWidth>0</wp14:pctWidth>
            </wp14:sizeRelH>
            <wp14:sizeRelV relativeFrom="page">
              <wp14:pctHeight>0</wp14:pctHeight>
            </wp14:sizeRelV>
          </wp:anchor>
        </w:drawing>
      </w:r>
      <w:r w:rsidR="00EE380D" w:rsidRPr="00795ED1">
        <w:rPr>
          <w:rFonts w:ascii="Algerian" w:eastAsiaTheme="minorHAnsi" w:hAnsi="Algerian" w:cstheme="minorBidi"/>
          <w:b/>
          <w:sz w:val="40"/>
          <w:szCs w:val="40"/>
        </w:rPr>
        <w:t>Truckers Night at the Museum</w:t>
      </w:r>
    </w:p>
    <w:p w:rsidR="00EE380D" w:rsidRPr="00A70782" w:rsidRDefault="00A70782" w:rsidP="00A70782">
      <w:pPr>
        <w:pBdr>
          <w:bottom w:val="single" w:sz="4" w:space="1" w:color="auto"/>
        </w:pBdr>
        <w:jc w:val="center"/>
        <w:rPr>
          <w:rFonts w:ascii="Arial Black" w:hAnsi="Arial Black"/>
        </w:rPr>
      </w:pPr>
      <w:r w:rsidRPr="00A70782">
        <w:rPr>
          <w:rFonts w:ascii="Arial Black" w:hAnsi="Arial Black"/>
        </w:rPr>
        <w:t>To benefit the Truckers PAC of Virginia</w:t>
      </w:r>
    </w:p>
    <w:p w:rsidR="00795ED1" w:rsidRDefault="00795ED1" w:rsidP="00E32590">
      <w:pPr>
        <w:jc w:val="center"/>
        <w:rPr>
          <w:b/>
          <w:sz w:val="28"/>
        </w:rPr>
      </w:pPr>
    </w:p>
    <w:p w:rsidR="00E32590" w:rsidRDefault="00214CE7" w:rsidP="00E32590">
      <w:pPr>
        <w:pStyle w:val="Heading5"/>
      </w:pPr>
      <w:r>
        <w:t>SILENT AUCTION DONATION</w:t>
      </w:r>
      <w:r w:rsidR="00E32590">
        <w:t xml:space="preserve"> FORM</w:t>
      </w:r>
    </w:p>
    <w:p w:rsidR="00795ED1" w:rsidRDefault="00795ED1" w:rsidP="00E32590">
      <w:pPr>
        <w:pStyle w:val="BodyText2"/>
      </w:pPr>
    </w:p>
    <w:p w:rsidR="00B11A80" w:rsidRDefault="00214CE7" w:rsidP="00EE380D">
      <w:pPr>
        <w:pStyle w:val="BodyText2"/>
        <w:jc w:val="center"/>
        <w:rPr>
          <w:rFonts w:asciiTheme="minorHAnsi" w:hAnsiTheme="minorHAnsi"/>
          <w:szCs w:val="22"/>
        </w:rPr>
      </w:pPr>
      <w:r w:rsidRPr="00B11A80">
        <w:rPr>
          <w:rFonts w:asciiTheme="minorHAnsi" w:hAnsiTheme="minorHAnsi"/>
          <w:szCs w:val="22"/>
        </w:rPr>
        <w:t>The First Truckers Night at the Museum will feature a silent auction to provide some friendly, competitive entertainment and raise additional funds for the Truckers PAC of Virginia.  The success of the auction will depend on donations and contributions of items and prizes for attendees to bid on.  Any items of value or interest that will generate interest and entice people to bid will be welcomed.  Suggested ideas include stays at vacation homes, tickets to sporting events, goods and services, gift cards or any other unique donations you can think.  For example, model trucks or other memorabilia from your company</w:t>
      </w:r>
      <w:r w:rsidR="00B11A80" w:rsidRPr="00B11A80">
        <w:rPr>
          <w:rFonts w:asciiTheme="minorHAnsi" w:hAnsiTheme="minorHAnsi"/>
          <w:szCs w:val="22"/>
        </w:rPr>
        <w:t xml:space="preserve"> would certainly be appropriate for an auction at a museum!  In lieu of a tangible item, you can contribute money that we will use to buy things to put up for auction.</w:t>
      </w:r>
    </w:p>
    <w:p w:rsidR="002E78B6" w:rsidRPr="00B11A80" w:rsidRDefault="002E78B6" w:rsidP="00EE380D">
      <w:pPr>
        <w:pStyle w:val="BodyText2"/>
        <w:jc w:val="center"/>
        <w:rPr>
          <w:rFonts w:asciiTheme="minorHAnsi" w:hAnsiTheme="minorHAnsi"/>
          <w:szCs w:val="22"/>
        </w:rPr>
      </w:pPr>
    </w:p>
    <w:p w:rsidR="00EE380D" w:rsidRDefault="00B11A80" w:rsidP="002E78B6">
      <w:pPr>
        <w:pStyle w:val="BodyText2"/>
        <w:jc w:val="center"/>
      </w:pPr>
      <w:r>
        <w:t>Complete the form below to make your donation and return it to the VTA no later than April 26, 2017!</w:t>
      </w:r>
    </w:p>
    <w:p w:rsidR="00E32590" w:rsidRPr="0067669A" w:rsidRDefault="00E32590" w:rsidP="002E78B6">
      <w:pPr>
        <w:pStyle w:val="Heading6"/>
        <w:pBdr>
          <w:bottom w:val="single" w:sz="12" w:space="0" w:color="auto"/>
        </w:pBdr>
        <w:jc w:val="left"/>
      </w:pPr>
    </w:p>
    <w:p w:rsidR="00E32590" w:rsidRDefault="00E32590" w:rsidP="00E32590"/>
    <w:p w:rsidR="00B11A80" w:rsidRDefault="00B11A80" w:rsidP="0039265B">
      <w:pPr>
        <w:spacing w:after="200"/>
      </w:pPr>
      <w:r>
        <w:rPr>
          <w:b/>
          <w:sz w:val="24"/>
        </w:rPr>
        <w:t xml:space="preserve">Company: </w:t>
      </w:r>
      <w:r w:rsidR="00A70782">
        <w:rPr>
          <w:b/>
        </w:rPr>
        <w:t xml:space="preserve"> </w:t>
      </w:r>
      <w:r w:rsidR="00E32590">
        <w:t>_____________________________________________</w:t>
      </w:r>
      <w:r>
        <w:t xml:space="preserve">_ </w:t>
      </w:r>
      <w:r>
        <w:rPr>
          <w:b/>
          <w:sz w:val="24"/>
        </w:rPr>
        <w:t xml:space="preserve">Contact </w:t>
      </w:r>
      <w:r w:rsidR="00E32590">
        <w:t>______________________________</w:t>
      </w:r>
      <w:r w:rsidRPr="00B11A80">
        <w:t>__</w:t>
      </w:r>
      <w:r w:rsidR="002E78B6" w:rsidRPr="002E78B6">
        <w:t>___</w:t>
      </w:r>
      <w:r w:rsidRPr="00B11A80">
        <w:t>__</w:t>
      </w:r>
    </w:p>
    <w:p w:rsidR="00B11A80" w:rsidRDefault="00B11A80" w:rsidP="0039265B">
      <w:pPr>
        <w:spacing w:after="200"/>
      </w:pPr>
      <w:r>
        <w:rPr>
          <w:b/>
          <w:sz w:val="24"/>
        </w:rPr>
        <w:t>Address</w:t>
      </w:r>
      <w:r>
        <w:rPr>
          <w:b/>
          <w:sz w:val="24"/>
        </w:rPr>
        <w:t xml:space="preserve">: </w:t>
      </w:r>
      <w:r>
        <w:rPr>
          <w:b/>
        </w:rPr>
        <w:t xml:space="preserve"> </w:t>
      </w:r>
      <w:r>
        <w:t>__________________________________________</w:t>
      </w:r>
      <w:r w:rsidR="002E78B6" w:rsidRPr="002E78B6">
        <w:t>____</w:t>
      </w:r>
      <w:r>
        <w:t>__</w:t>
      </w:r>
      <w:r w:rsidR="002E78B6" w:rsidRPr="002E78B6">
        <w:rPr>
          <w:b/>
          <w:sz w:val="24"/>
        </w:rPr>
        <w:t xml:space="preserve"> </w:t>
      </w:r>
      <w:r w:rsidR="002E78B6" w:rsidRPr="002E78B6">
        <w:rPr>
          <w:b/>
          <w:sz w:val="24"/>
          <w:szCs w:val="24"/>
        </w:rPr>
        <w:t>Email</w:t>
      </w:r>
      <w:r w:rsidR="002E78B6">
        <w:rPr>
          <w:b/>
          <w:sz w:val="24"/>
          <w:szCs w:val="24"/>
        </w:rPr>
        <w:t xml:space="preserve">: </w:t>
      </w:r>
      <w:r w:rsidR="002E78B6" w:rsidRPr="002E78B6">
        <w:t xml:space="preserve"> </w:t>
      </w:r>
      <w:r>
        <w:t>____________________________</w:t>
      </w:r>
      <w:r w:rsidRPr="00B11A80">
        <w:t>__</w:t>
      </w:r>
      <w:r w:rsidR="002E78B6" w:rsidRPr="002E78B6">
        <w:t>______</w:t>
      </w:r>
      <w:r w:rsidRPr="00B11A80">
        <w:t>_</w:t>
      </w:r>
    </w:p>
    <w:p w:rsidR="00B11A80" w:rsidRDefault="00B11A80" w:rsidP="002E78B6">
      <w:pPr>
        <w:spacing w:after="360"/>
      </w:pPr>
      <w:r>
        <w:rPr>
          <w:b/>
          <w:sz w:val="24"/>
        </w:rPr>
        <w:t>C</w:t>
      </w:r>
      <w:r>
        <w:rPr>
          <w:b/>
          <w:sz w:val="24"/>
        </w:rPr>
        <w:t>ity</w:t>
      </w:r>
      <w:r>
        <w:rPr>
          <w:b/>
          <w:sz w:val="24"/>
        </w:rPr>
        <w:t xml:space="preserve">: </w:t>
      </w:r>
      <w:r>
        <w:rPr>
          <w:b/>
        </w:rPr>
        <w:t xml:space="preserve"> </w:t>
      </w:r>
      <w:r>
        <w:t>________________________________________</w:t>
      </w:r>
      <w:r>
        <w:t xml:space="preserve">_ </w:t>
      </w:r>
      <w:r>
        <w:rPr>
          <w:b/>
          <w:sz w:val="24"/>
        </w:rPr>
        <w:t>State</w:t>
      </w:r>
      <w:r>
        <w:rPr>
          <w:b/>
          <w:sz w:val="24"/>
        </w:rPr>
        <w:t xml:space="preserve"> </w:t>
      </w:r>
      <w:r>
        <w:t>____________________</w:t>
      </w:r>
      <w:r>
        <w:t xml:space="preserve">_ </w:t>
      </w:r>
      <w:r w:rsidRPr="00B11A80">
        <w:rPr>
          <w:b/>
          <w:sz w:val="24"/>
          <w:szCs w:val="24"/>
        </w:rPr>
        <w:t>Zip:</w:t>
      </w:r>
      <w:r>
        <w:t xml:space="preserve">  </w:t>
      </w:r>
      <w:r>
        <w:t>_________</w:t>
      </w:r>
      <w:r w:rsidRPr="00B11A80">
        <w:t>____</w:t>
      </w:r>
      <w:r w:rsidR="00E32590">
        <w:tab/>
      </w:r>
    </w:p>
    <w:tbl>
      <w:tblPr>
        <w:tblStyle w:val="TableGrid"/>
        <w:tblW w:w="0" w:type="auto"/>
        <w:tblLayout w:type="fixed"/>
        <w:tblCellMar>
          <w:left w:w="115" w:type="dxa"/>
          <w:right w:w="115" w:type="dxa"/>
        </w:tblCellMar>
        <w:tblLook w:val="04A0" w:firstRow="1" w:lastRow="0" w:firstColumn="1" w:lastColumn="0" w:noHBand="0" w:noVBand="1"/>
      </w:tblPr>
      <w:tblGrid>
        <w:gridCol w:w="8125"/>
        <w:gridCol w:w="2891"/>
      </w:tblGrid>
      <w:tr w:rsidR="00B11A80" w:rsidTr="002E78B6">
        <w:trPr>
          <w:trHeight w:val="305"/>
        </w:trPr>
        <w:tc>
          <w:tcPr>
            <w:tcW w:w="8125" w:type="dxa"/>
            <w:vAlign w:val="bottom"/>
          </w:tcPr>
          <w:p w:rsidR="00B11A80" w:rsidRPr="00B11A80" w:rsidRDefault="00B11A80" w:rsidP="002E78B6">
            <w:pPr>
              <w:jc w:val="center"/>
              <w:rPr>
                <w:b/>
                <w:sz w:val="24"/>
                <w:szCs w:val="24"/>
              </w:rPr>
            </w:pPr>
            <w:r w:rsidRPr="00B11A80">
              <w:rPr>
                <w:b/>
                <w:sz w:val="24"/>
                <w:szCs w:val="24"/>
              </w:rPr>
              <w:t>Description of Item(s)</w:t>
            </w:r>
          </w:p>
        </w:tc>
        <w:tc>
          <w:tcPr>
            <w:tcW w:w="2891" w:type="dxa"/>
            <w:vAlign w:val="bottom"/>
          </w:tcPr>
          <w:p w:rsidR="00B11A80" w:rsidRPr="00B11A80" w:rsidRDefault="00B11A80" w:rsidP="002E78B6">
            <w:pPr>
              <w:jc w:val="center"/>
              <w:rPr>
                <w:b/>
                <w:sz w:val="24"/>
                <w:szCs w:val="24"/>
              </w:rPr>
            </w:pPr>
            <w:r w:rsidRPr="00B11A80">
              <w:rPr>
                <w:b/>
                <w:sz w:val="24"/>
                <w:szCs w:val="24"/>
              </w:rPr>
              <w:t>Estimated Value</w:t>
            </w:r>
          </w:p>
        </w:tc>
      </w:tr>
      <w:tr w:rsidR="00B11A80" w:rsidTr="002E78B6">
        <w:tc>
          <w:tcPr>
            <w:tcW w:w="8125" w:type="dxa"/>
            <w:vAlign w:val="bottom"/>
          </w:tcPr>
          <w:p w:rsidR="00B11A80" w:rsidRPr="002E78B6" w:rsidRDefault="002E78B6" w:rsidP="002E78B6">
            <w:pPr>
              <w:spacing w:after="120"/>
              <w:rPr>
                <w:b/>
                <w:sz w:val="24"/>
                <w:szCs w:val="24"/>
              </w:rPr>
            </w:pPr>
            <w:r w:rsidRPr="002E78B6">
              <w:rPr>
                <w:b/>
                <w:sz w:val="24"/>
                <w:szCs w:val="24"/>
              </w:rPr>
              <w:t>1.</w:t>
            </w:r>
          </w:p>
        </w:tc>
        <w:tc>
          <w:tcPr>
            <w:tcW w:w="2891" w:type="dxa"/>
            <w:vAlign w:val="bottom"/>
          </w:tcPr>
          <w:p w:rsidR="00B11A80" w:rsidRPr="002E78B6" w:rsidRDefault="002E78B6" w:rsidP="002E78B6">
            <w:pPr>
              <w:spacing w:after="120"/>
              <w:rPr>
                <w:b/>
                <w:sz w:val="24"/>
                <w:szCs w:val="24"/>
              </w:rPr>
            </w:pPr>
            <w:r w:rsidRPr="002E78B6">
              <w:rPr>
                <w:b/>
                <w:sz w:val="24"/>
                <w:szCs w:val="24"/>
              </w:rPr>
              <w:t>$</w:t>
            </w:r>
          </w:p>
        </w:tc>
      </w:tr>
      <w:tr w:rsidR="00B11A80" w:rsidTr="002E78B6">
        <w:tc>
          <w:tcPr>
            <w:tcW w:w="8125" w:type="dxa"/>
            <w:vAlign w:val="bottom"/>
          </w:tcPr>
          <w:p w:rsidR="00B11A80" w:rsidRPr="002E78B6" w:rsidRDefault="002E78B6" w:rsidP="002E78B6">
            <w:pPr>
              <w:spacing w:after="120"/>
              <w:rPr>
                <w:b/>
                <w:sz w:val="24"/>
                <w:szCs w:val="24"/>
              </w:rPr>
            </w:pPr>
            <w:r w:rsidRPr="002E78B6">
              <w:rPr>
                <w:b/>
                <w:sz w:val="24"/>
                <w:szCs w:val="24"/>
              </w:rPr>
              <w:t>2.</w:t>
            </w:r>
          </w:p>
        </w:tc>
        <w:tc>
          <w:tcPr>
            <w:tcW w:w="2891" w:type="dxa"/>
            <w:vAlign w:val="bottom"/>
          </w:tcPr>
          <w:p w:rsidR="00B11A80" w:rsidRPr="002E78B6" w:rsidRDefault="002E78B6" w:rsidP="002E78B6">
            <w:pPr>
              <w:spacing w:after="120"/>
              <w:rPr>
                <w:b/>
                <w:sz w:val="24"/>
                <w:szCs w:val="24"/>
              </w:rPr>
            </w:pPr>
            <w:r w:rsidRPr="002E78B6">
              <w:rPr>
                <w:b/>
                <w:sz w:val="24"/>
                <w:szCs w:val="24"/>
              </w:rPr>
              <w:t>$</w:t>
            </w:r>
          </w:p>
        </w:tc>
      </w:tr>
      <w:tr w:rsidR="00B11A80" w:rsidTr="002E78B6">
        <w:tc>
          <w:tcPr>
            <w:tcW w:w="8125" w:type="dxa"/>
            <w:vAlign w:val="bottom"/>
          </w:tcPr>
          <w:p w:rsidR="00B11A80" w:rsidRPr="002E78B6" w:rsidRDefault="002E78B6" w:rsidP="002E78B6">
            <w:pPr>
              <w:spacing w:after="120"/>
              <w:rPr>
                <w:b/>
                <w:sz w:val="24"/>
                <w:szCs w:val="24"/>
              </w:rPr>
            </w:pPr>
            <w:r w:rsidRPr="002E78B6">
              <w:rPr>
                <w:b/>
                <w:sz w:val="24"/>
                <w:szCs w:val="24"/>
              </w:rPr>
              <w:t>3.</w:t>
            </w:r>
          </w:p>
        </w:tc>
        <w:tc>
          <w:tcPr>
            <w:tcW w:w="2891" w:type="dxa"/>
            <w:vAlign w:val="bottom"/>
          </w:tcPr>
          <w:p w:rsidR="00B11A80" w:rsidRPr="002E78B6" w:rsidRDefault="002E78B6" w:rsidP="002E78B6">
            <w:pPr>
              <w:spacing w:after="120"/>
              <w:rPr>
                <w:b/>
                <w:sz w:val="24"/>
                <w:szCs w:val="24"/>
              </w:rPr>
            </w:pPr>
            <w:r w:rsidRPr="002E78B6">
              <w:rPr>
                <w:b/>
                <w:sz w:val="24"/>
                <w:szCs w:val="24"/>
              </w:rPr>
              <w:t>$</w:t>
            </w:r>
          </w:p>
        </w:tc>
      </w:tr>
    </w:tbl>
    <w:p w:rsidR="002E78B6" w:rsidRDefault="002E78B6" w:rsidP="002E78B6">
      <w:pPr>
        <w:rPr>
          <w:sz w:val="24"/>
          <w:szCs w:val="24"/>
          <w:u w:val="single"/>
        </w:rPr>
      </w:pPr>
    </w:p>
    <w:p w:rsidR="002E78B6" w:rsidRPr="00E9717C" w:rsidRDefault="00E9717C" w:rsidP="00E9717C">
      <w:pPr>
        <w:spacing w:after="120"/>
        <w:rPr>
          <w:b/>
          <w:sz w:val="24"/>
          <w:szCs w:val="24"/>
        </w:rPr>
      </w:pPr>
      <w:r>
        <w:rPr>
          <w:sz w:val="24"/>
          <w:szCs w:val="24"/>
          <w:u w:val="single"/>
        </w:rPr>
        <w:t xml:space="preserve">          </w:t>
      </w:r>
      <w:r w:rsidR="002E78B6" w:rsidRPr="002E78B6">
        <w:rPr>
          <w:sz w:val="24"/>
          <w:szCs w:val="24"/>
        </w:rPr>
        <w:t xml:space="preserve">  </w:t>
      </w:r>
      <w:r w:rsidR="002E78B6" w:rsidRPr="00E9717C">
        <w:rPr>
          <w:b/>
          <w:sz w:val="24"/>
          <w:szCs w:val="24"/>
        </w:rPr>
        <w:t>I would like to donate $</w:t>
      </w:r>
      <w:r w:rsidR="002E78B6" w:rsidRPr="00E9717C">
        <w:rPr>
          <w:b/>
          <w:sz w:val="24"/>
          <w:szCs w:val="24"/>
          <w:u w:val="single"/>
        </w:rPr>
        <w:t xml:space="preserve"> </w:t>
      </w:r>
      <w:r w:rsidR="002E78B6" w:rsidRPr="00E9717C">
        <w:rPr>
          <w:b/>
          <w:sz w:val="24"/>
          <w:szCs w:val="24"/>
          <w:u w:val="single"/>
        </w:rPr>
        <w:tab/>
      </w:r>
      <w:r w:rsidR="002E78B6" w:rsidRPr="00E9717C">
        <w:rPr>
          <w:b/>
          <w:sz w:val="24"/>
          <w:szCs w:val="24"/>
          <w:u w:val="single"/>
        </w:rPr>
        <w:tab/>
      </w:r>
      <w:r w:rsidR="002E78B6" w:rsidRPr="00E9717C">
        <w:rPr>
          <w:b/>
          <w:sz w:val="24"/>
          <w:szCs w:val="24"/>
        </w:rPr>
        <w:t xml:space="preserve"> to purchase items to be put up for auction</w:t>
      </w:r>
      <w:r>
        <w:rPr>
          <w:b/>
          <w:sz w:val="24"/>
          <w:szCs w:val="24"/>
        </w:rPr>
        <w:t>.</w:t>
      </w:r>
      <w:bookmarkStart w:id="0" w:name="_GoBack"/>
      <w:bookmarkEnd w:id="0"/>
    </w:p>
    <w:p w:rsidR="0039265B" w:rsidRDefault="0039265B" w:rsidP="003D6224">
      <w:pPr>
        <w:pStyle w:val="Standard"/>
        <w:spacing w:after="120"/>
        <w:rPr>
          <w:rFonts w:eastAsia="SimSun"/>
          <w:b/>
          <w:bCs/>
        </w:rPr>
      </w:pPr>
      <w:r>
        <w:t xml:space="preserve">_____ </w:t>
      </w:r>
      <w:r>
        <w:rPr>
          <w:rFonts w:eastAsia="SimSun"/>
          <w:b/>
          <w:bCs/>
        </w:rPr>
        <w:t>Check Enclosed</w:t>
      </w:r>
      <w:r w:rsidR="00A70782">
        <w:rPr>
          <w:rFonts w:eastAsia="SimSun"/>
          <w:b/>
          <w:bCs/>
        </w:rPr>
        <w:t xml:space="preserve"> – Checks MUST be made payable to the Truckers PAC of Virginia!</w:t>
      </w:r>
    </w:p>
    <w:p w:rsidR="00E32590" w:rsidRDefault="0039265B" w:rsidP="00A70782">
      <w:pPr>
        <w:pStyle w:val="Standard"/>
        <w:spacing w:after="120"/>
        <w:rPr>
          <w:rFonts w:eastAsia="SimSun"/>
          <w:b/>
          <w:bCs/>
        </w:rPr>
      </w:pPr>
      <w:r>
        <w:t xml:space="preserve">_____ </w:t>
      </w:r>
      <w:r w:rsidR="003D6224" w:rsidRPr="003D6224">
        <w:rPr>
          <w:b/>
        </w:rPr>
        <w:t>P</w:t>
      </w:r>
      <w:r w:rsidR="00E32590" w:rsidRPr="003D6224">
        <w:rPr>
          <w:rFonts w:eastAsia="SimSun"/>
          <w:b/>
          <w:bCs/>
        </w:rPr>
        <w:t xml:space="preserve">ay </w:t>
      </w:r>
      <w:r w:rsidR="00E32590">
        <w:rPr>
          <w:rFonts w:eastAsia="SimSun"/>
          <w:b/>
          <w:bCs/>
        </w:rPr>
        <w:t>by Credit Card</w:t>
      </w:r>
      <w:r w:rsidR="003D6224">
        <w:rPr>
          <w:rFonts w:eastAsia="SimSun"/>
          <w:b/>
          <w:bCs/>
        </w:rPr>
        <w:t xml:space="preserve"> </w:t>
      </w:r>
      <w:r w:rsidR="00A70782">
        <w:rPr>
          <w:rFonts w:eastAsia="SimSun"/>
          <w:b/>
          <w:bCs/>
        </w:rPr>
        <w:t xml:space="preserve">to Truckers PAC of Virginia </w:t>
      </w:r>
      <w:r w:rsidR="003D6224">
        <w:rPr>
          <w:rFonts w:eastAsia="SimSun"/>
          <w:b/>
          <w:bCs/>
        </w:rPr>
        <w:t>--</w:t>
      </w:r>
      <w:r w:rsidR="00E32590">
        <w:rPr>
          <w:rFonts w:eastAsia="SimSun"/>
          <w:b/>
          <w:bCs/>
        </w:rPr>
        <w:t xml:space="preserve"> please provide the following information.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810"/>
        <w:gridCol w:w="3960"/>
        <w:gridCol w:w="1980"/>
        <w:gridCol w:w="2448"/>
      </w:tblGrid>
      <w:tr w:rsidR="00E32590" w:rsidTr="00894574">
        <w:trPr>
          <w:trHeight w:hRule="exact" w:val="432"/>
        </w:trPr>
        <w:tc>
          <w:tcPr>
            <w:tcW w:w="1098" w:type="dxa"/>
            <w:tcBorders>
              <w:top w:val="nil"/>
              <w:left w:val="nil"/>
              <w:bottom w:val="nil"/>
              <w:right w:val="nil"/>
            </w:tcBorders>
            <w:vAlign w:val="bottom"/>
          </w:tcPr>
          <w:p w:rsidR="00E32590" w:rsidRDefault="00E32590" w:rsidP="00894574">
            <w:pPr>
              <w:pStyle w:val="Standard"/>
              <w:rPr>
                <w:rFonts w:eastAsia="SimSun"/>
                <w:b/>
                <w:bCs/>
              </w:rPr>
            </w:pPr>
            <w:r>
              <w:rPr>
                <w:rFonts w:eastAsia="SimSun"/>
                <w:b/>
                <w:bCs/>
              </w:rPr>
              <w:t>Card #:</w:t>
            </w:r>
          </w:p>
        </w:tc>
        <w:tc>
          <w:tcPr>
            <w:tcW w:w="4770" w:type="dxa"/>
            <w:gridSpan w:val="2"/>
            <w:tcBorders>
              <w:top w:val="nil"/>
              <w:left w:val="nil"/>
              <w:right w:val="nil"/>
            </w:tcBorders>
          </w:tcPr>
          <w:p w:rsidR="00E32590" w:rsidRDefault="00E32590" w:rsidP="00894574">
            <w:pPr>
              <w:pStyle w:val="Standard"/>
              <w:rPr>
                <w:rFonts w:eastAsia="SimSun"/>
                <w:b/>
                <w:bCs/>
              </w:rPr>
            </w:pPr>
          </w:p>
        </w:tc>
        <w:tc>
          <w:tcPr>
            <w:tcW w:w="1980" w:type="dxa"/>
            <w:tcBorders>
              <w:top w:val="nil"/>
              <w:left w:val="nil"/>
              <w:bottom w:val="nil"/>
              <w:right w:val="nil"/>
            </w:tcBorders>
            <w:vAlign w:val="bottom"/>
          </w:tcPr>
          <w:p w:rsidR="00E32590" w:rsidRDefault="00E32590" w:rsidP="00894574">
            <w:pPr>
              <w:pStyle w:val="Standard"/>
              <w:rPr>
                <w:rFonts w:eastAsia="SimSun"/>
                <w:b/>
                <w:bCs/>
              </w:rPr>
            </w:pPr>
            <w:r>
              <w:rPr>
                <w:rFonts w:eastAsia="SimSun"/>
                <w:b/>
                <w:bCs/>
              </w:rPr>
              <w:t>Expiration Date:</w:t>
            </w:r>
          </w:p>
        </w:tc>
        <w:tc>
          <w:tcPr>
            <w:tcW w:w="2448" w:type="dxa"/>
            <w:tcBorders>
              <w:top w:val="nil"/>
              <w:left w:val="nil"/>
              <w:bottom w:val="single" w:sz="4" w:space="0" w:color="auto"/>
              <w:right w:val="nil"/>
            </w:tcBorders>
          </w:tcPr>
          <w:p w:rsidR="00E32590" w:rsidRDefault="00E32590" w:rsidP="00894574">
            <w:pPr>
              <w:pStyle w:val="Standard"/>
              <w:rPr>
                <w:rFonts w:eastAsia="SimSun"/>
                <w:b/>
                <w:bCs/>
              </w:rPr>
            </w:pPr>
          </w:p>
        </w:tc>
      </w:tr>
      <w:tr w:rsidR="00E32590" w:rsidTr="00894574">
        <w:trPr>
          <w:trHeight w:hRule="exact" w:val="432"/>
        </w:trPr>
        <w:tc>
          <w:tcPr>
            <w:tcW w:w="1908" w:type="dxa"/>
            <w:gridSpan w:val="2"/>
            <w:tcBorders>
              <w:top w:val="nil"/>
              <w:left w:val="nil"/>
              <w:bottom w:val="nil"/>
              <w:right w:val="nil"/>
            </w:tcBorders>
            <w:vAlign w:val="bottom"/>
          </w:tcPr>
          <w:p w:rsidR="00E32590" w:rsidRDefault="00E32590" w:rsidP="00894574">
            <w:pPr>
              <w:pStyle w:val="Standard"/>
              <w:rPr>
                <w:rFonts w:eastAsia="SimSun"/>
                <w:b/>
                <w:bCs/>
              </w:rPr>
            </w:pPr>
            <w:r>
              <w:rPr>
                <w:rFonts w:eastAsia="SimSun"/>
                <w:b/>
                <w:bCs/>
              </w:rPr>
              <w:t>Name on Card:</w:t>
            </w:r>
          </w:p>
        </w:tc>
        <w:tc>
          <w:tcPr>
            <w:tcW w:w="3960" w:type="dxa"/>
            <w:tcBorders>
              <w:left w:val="nil"/>
              <w:right w:val="nil"/>
            </w:tcBorders>
          </w:tcPr>
          <w:p w:rsidR="00E32590" w:rsidRPr="00DD76A0" w:rsidRDefault="00E32590" w:rsidP="00894574">
            <w:pPr>
              <w:pStyle w:val="Standard"/>
              <w:rPr>
                <w:b/>
                <w:bCs/>
                <w:u w:val="single"/>
              </w:rPr>
            </w:pPr>
          </w:p>
        </w:tc>
        <w:tc>
          <w:tcPr>
            <w:tcW w:w="1980" w:type="dxa"/>
            <w:tcBorders>
              <w:top w:val="nil"/>
              <w:left w:val="nil"/>
              <w:bottom w:val="nil"/>
              <w:right w:val="nil"/>
            </w:tcBorders>
          </w:tcPr>
          <w:p w:rsidR="00E32590" w:rsidRDefault="00E32590" w:rsidP="00894574">
            <w:pPr>
              <w:pStyle w:val="Standard"/>
              <w:spacing w:before="120"/>
              <w:rPr>
                <w:rFonts w:eastAsia="SimSun"/>
                <w:b/>
                <w:bCs/>
              </w:rPr>
            </w:pPr>
            <w:r>
              <w:rPr>
                <w:rFonts w:eastAsia="SimSun"/>
                <w:b/>
                <w:bCs/>
              </w:rPr>
              <w:t>Security Code:</w:t>
            </w:r>
          </w:p>
        </w:tc>
        <w:tc>
          <w:tcPr>
            <w:tcW w:w="2448" w:type="dxa"/>
            <w:tcBorders>
              <w:left w:val="nil"/>
              <w:bottom w:val="single" w:sz="4" w:space="0" w:color="auto"/>
              <w:right w:val="nil"/>
            </w:tcBorders>
          </w:tcPr>
          <w:p w:rsidR="00E32590" w:rsidRDefault="00E32590" w:rsidP="00894574">
            <w:pPr>
              <w:pStyle w:val="Standard"/>
              <w:rPr>
                <w:rFonts w:eastAsia="SimSun"/>
                <w:b/>
                <w:bCs/>
                <w:u w:val="single"/>
              </w:rPr>
            </w:pPr>
            <w:r>
              <w:rPr>
                <w:rFonts w:eastAsia="SimSun"/>
                <w:b/>
                <w:bCs/>
                <w:u w:val="single"/>
              </w:rPr>
              <w:t xml:space="preserve">                                               </w:t>
            </w:r>
          </w:p>
        </w:tc>
      </w:tr>
    </w:tbl>
    <w:p w:rsidR="004B33B3" w:rsidRDefault="004B33B3" w:rsidP="00E32590">
      <w:pPr>
        <w:pStyle w:val="Heading1"/>
      </w:pPr>
    </w:p>
    <w:tbl>
      <w:tblPr>
        <w:tblStyle w:val="TableGrid"/>
        <w:tblW w:w="0" w:type="auto"/>
        <w:tblInd w:w="-72" w:type="dxa"/>
        <w:tblLook w:val="04A0" w:firstRow="1" w:lastRow="0" w:firstColumn="1" w:lastColumn="0" w:noHBand="0" w:noVBand="1"/>
      </w:tblPr>
      <w:tblGrid>
        <w:gridCol w:w="2160"/>
        <w:gridCol w:w="3600"/>
        <w:gridCol w:w="540"/>
        <w:gridCol w:w="4788"/>
      </w:tblGrid>
      <w:tr w:rsidR="0039265B" w:rsidTr="00EE380D">
        <w:tc>
          <w:tcPr>
            <w:tcW w:w="2160" w:type="dxa"/>
          </w:tcPr>
          <w:p w:rsidR="0039265B" w:rsidRPr="00EE380D" w:rsidRDefault="0039265B" w:rsidP="0039265B">
            <w:pPr>
              <w:rPr>
                <w:sz w:val="24"/>
                <w:szCs w:val="24"/>
              </w:rPr>
            </w:pPr>
            <w:r w:rsidRPr="00EE380D">
              <w:rPr>
                <w:b/>
                <w:bCs/>
                <w:sz w:val="24"/>
                <w:szCs w:val="24"/>
              </w:rPr>
              <w:t>Return by mail to:</w:t>
            </w:r>
          </w:p>
        </w:tc>
        <w:tc>
          <w:tcPr>
            <w:tcW w:w="3600" w:type="dxa"/>
          </w:tcPr>
          <w:p w:rsidR="0039265B" w:rsidRPr="00EE380D" w:rsidRDefault="0039265B" w:rsidP="0039265B">
            <w:pPr>
              <w:rPr>
                <w:b/>
                <w:bCs/>
                <w:sz w:val="24"/>
                <w:szCs w:val="24"/>
              </w:rPr>
            </w:pPr>
            <w:r w:rsidRPr="00EE380D">
              <w:rPr>
                <w:b/>
                <w:bCs/>
                <w:sz w:val="24"/>
                <w:szCs w:val="24"/>
              </w:rPr>
              <w:t>Virginia Trucking Association</w:t>
            </w:r>
          </w:p>
          <w:p w:rsidR="0039265B" w:rsidRPr="00EE380D" w:rsidRDefault="0039265B" w:rsidP="0039265B">
            <w:pPr>
              <w:rPr>
                <w:b/>
                <w:bCs/>
                <w:sz w:val="24"/>
                <w:szCs w:val="24"/>
              </w:rPr>
            </w:pPr>
            <w:r w:rsidRPr="00EE380D">
              <w:rPr>
                <w:b/>
                <w:bCs/>
                <w:sz w:val="24"/>
                <w:szCs w:val="24"/>
              </w:rPr>
              <w:t xml:space="preserve">4821 Bethlehem Road, Suite 101 </w:t>
            </w:r>
          </w:p>
          <w:p w:rsidR="0039265B" w:rsidRPr="00EE380D" w:rsidRDefault="0039265B" w:rsidP="0039265B">
            <w:pPr>
              <w:rPr>
                <w:b/>
                <w:bCs/>
                <w:sz w:val="24"/>
                <w:szCs w:val="24"/>
              </w:rPr>
            </w:pPr>
            <w:r w:rsidRPr="00EE380D">
              <w:rPr>
                <w:b/>
                <w:bCs/>
                <w:sz w:val="24"/>
                <w:szCs w:val="24"/>
              </w:rPr>
              <w:t>Richmond, VA 23230</w:t>
            </w:r>
          </w:p>
        </w:tc>
        <w:tc>
          <w:tcPr>
            <w:tcW w:w="540" w:type="dxa"/>
          </w:tcPr>
          <w:p w:rsidR="0039265B" w:rsidRPr="00EE380D" w:rsidRDefault="00EE380D" w:rsidP="0039265B">
            <w:pPr>
              <w:rPr>
                <w:b/>
                <w:bCs/>
                <w:sz w:val="24"/>
                <w:szCs w:val="24"/>
              </w:rPr>
            </w:pPr>
            <w:r>
              <w:rPr>
                <w:b/>
                <w:bCs/>
                <w:sz w:val="24"/>
                <w:szCs w:val="24"/>
              </w:rPr>
              <w:t>o</w:t>
            </w:r>
            <w:r w:rsidRPr="00EE380D">
              <w:rPr>
                <w:b/>
                <w:bCs/>
                <w:sz w:val="24"/>
                <w:szCs w:val="24"/>
              </w:rPr>
              <w:t>r</w:t>
            </w:r>
            <w:r w:rsidR="0039265B" w:rsidRPr="00EE380D">
              <w:rPr>
                <w:b/>
                <w:bCs/>
                <w:sz w:val="24"/>
                <w:szCs w:val="24"/>
              </w:rPr>
              <w:t xml:space="preserve"> </w:t>
            </w:r>
          </w:p>
          <w:p w:rsidR="0039265B" w:rsidRPr="00EE380D" w:rsidRDefault="0039265B" w:rsidP="0039265B">
            <w:pPr>
              <w:rPr>
                <w:b/>
                <w:bCs/>
                <w:sz w:val="24"/>
                <w:szCs w:val="24"/>
              </w:rPr>
            </w:pPr>
          </w:p>
          <w:p w:rsidR="0039265B" w:rsidRPr="00EE380D" w:rsidRDefault="00EE380D" w:rsidP="0039265B">
            <w:pPr>
              <w:rPr>
                <w:b/>
                <w:bCs/>
                <w:sz w:val="24"/>
                <w:szCs w:val="24"/>
              </w:rPr>
            </w:pPr>
            <w:r w:rsidRPr="00EE380D">
              <w:rPr>
                <w:b/>
                <w:bCs/>
                <w:sz w:val="24"/>
                <w:szCs w:val="24"/>
              </w:rPr>
              <w:t>or</w:t>
            </w:r>
          </w:p>
        </w:tc>
        <w:tc>
          <w:tcPr>
            <w:tcW w:w="4788" w:type="dxa"/>
          </w:tcPr>
          <w:p w:rsidR="0039265B" w:rsidRPr="00EE380D" w:rsidRDefault="0039265B" w:rsidP="0039265B">
            <w:pPr>
              <w:rPr>
                <w:b/>
                <w:bCs/>
                <w:sz w:val="24"/>
                <w:szCs w:val="24"/>
              </w:rPr>
            </w:pPr>
            <w:r w:rsidRPr="00EE380D">
              <w:rPr>
                <w:b/>
                <w:bCs/>
                <w:sz w:val="24"/>
                <w:szCs w:val="24"/>
              </w:rPr>
              <w:t>Fax to:  804-355-5371</w:t>
            </w:r>
          </w:p>
          <w:p w:rsidR="0039265B" w:rsidRPr="00EE380D" w:rsidRDefault="0039265B" w:rsidP="0039265B">
            <w:pPr>
              <w:rPr>
                <w:b/>
                <w:bCs/>
                <w:sz w:val="24"/>
                <w:szCs w:val="24"/>
              </w:rPr>
            </w:pPr>
          </w:p>
          <w:p w:rsidR="0039265B" w:rsidRPr="00EE380D" w:rsidRDefault="0039265B" w:rsidP="0039265B">
            <w:pPr>
              <w:rPr>
                <w:b/>
                <w:bCs/>
                <w:sz w:val="24"/>
                <w:szCs w:val="24"/>
              </w:rPr>
            </w:pPr>
            <w:r w:rsidRPr="00EE380D">
              <w:rPr>
                <w:b/>
                <w:bCs/>
                <w:sz w:val="24"/>
                <w:szCs w:val="24"/>
              </w:rPr>
              <w:t>Scan and email to</w:t>
            </w:r>
            <w:r w:rsidR="00EE380D">
              <w:rPr>
                <w:b/>
                <w:bCs/>
                <w:sz w:val="24"/>
                <w:szCs w:val="24"/>
              </w:rPr>
              <w:t>:</w:t>
            </w:r>
            <w:r w:rsidRPr="00EE380D">
              <w:rPr>
                <w:b/>
                <w:bCs/>
                <w:sz w:val="24"/>
                <w:szCs w:val="24"/>
              </w:rPr>
              <w:t xml:space="preserve"> rbolton@vatrucking.org</w:t>
            </w:r>
          </w:p>
        </w:tc>
      </w:tr>
    </w:tbl>
    <w:p w:rsidR="0039265B" w:rsidRPr="0039265B" w:rsidRDefault="0039265B" w:rsidP="0039265B"/>
    <w:p w:rsidR="00E32590" w:rsidRDefault="0039265B" w:rsidP="00E32590">
      <w:pPr>
        <w:pStyle w:val="Heading1"/>
      </w:pPr>
      <w:r>
        <w:t xml:space="preserve">PLEASE RETURN </w:t>
      </w:r>
      <w:r w:rsidR="00E9717C">
        <w:t>DONATION FORM OR CASH CONTRIBUTION</w:t>
      </w:r>
      <w:r>
        <w:t xml:space="preserve"> NO LATER THAN </w:t>
      </w:r>
      <w:r w:rsidR="00E32590">
        <w:t xml:space="preserve">APRIL </w:t>
      </w:r>
      <w:r>
        <w:t>26</w:t>
      </w:r>
      <w:r w:rsidR="00E9717C">
        <w:t>!</w:t>
      </w:r>
    </w:p>
    <w:p w:rsidR="00E32590" w:rsidRDefault="00E32590"/>
    <w:sectPr w:rsidR="00E32590" w:rsidSect="0039265B">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90"/>
    <w:rsid w:val="001F7620"/>
    <w:rsid w:val="00214CE7"/>
    <w:rsid w:val="002E78B6"/>
    <w:rsid w:val="0039265B"/>
    <w:rsid w:val="003D6224"/>
    <w:rsid w:val="004B33B3"/>
    <w:rsid w:val="00670CBD"/>
    <w:rsid w:val="00795ED1"/>
    <w:rsid w:val="00A70782"/>
    <w:rsid w:val="00B11A80"/>
    <w:rsid w:val="00E32590"/>
    <w:rsid w:val="00E651A8"/>
    <w:rsid w:val="00E9717C"/>
    <w:rsid w:val="00EE3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9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32590"/>
    <w:pPr>
      <w:keepNext/>
      <w:jc w:val="center"/>
      <w:outlineLvl w:val="0"/>
    </w:pPr>
    <w:rPr>
      <w:b/>
      <w:sz w:val="24"/>
      <w:u w:val="single"/>
    </w:rPr>
  </w:style>
  <w:style w:type="paragraph" w:styleId="Heading3">
    <w:name w:val="heading 3"/>
    <w:basedOn w:val="Normal"/>
    <w:next w:val="Normal"/>
    <w:link w:val="Heading3Char"/>
    <w:qFormat/>
    <w:rsid w:val="00E32590"/>
    <w:pPr>
      <w:keepNext/>
      <w:jc w:val="center"/>
      <w:outlineLvl w:val="2"/>
    </w:pPr>
    <w:rPr>
      <w:b/>
      <w:sz w:val="28"/>
    </w:rPr>
  </w:style>
  <w:style w:type="paragraph" w:styleId="Heading5">
    <w:name w:val="heading 5"/>
    <w:basedOn w:val="Normal"/>
    <w:next w:val="Normal"/>
    <w:link w:val="Heading5Char"/>
    <w:qFormat/>
    <w:rsid w:val="00E32590"/>
    <w:pPr>
      <w:keepNext/>
      <w:jc w:val="center"/>
      <w:outlineLvl w:val="4"/>
    </w:pPr>
    <w:rPr>
      <w:b/>
      <w:sz w:val="28"/>
      <w:u w:val="single"/>
    </w:rPr>
  </w:style>
  <w:style w:type="paragraph" w:styleId="Heading6">
    <w:name w:val="heading 6"/>
    <w:basedOn w:val="Normal"/>
    <w:next w:val="Normal"/>
    <w:link w:val="Heading6Char"/>
    <w:qFormat/>
    <w:rsid w:val="00E32590"/>
    <w:pPr>
      <w:keepNext/>
      <w:jc w:val="center"/>
      <w:outlineLvl w:val="5"/>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32590"/>
    <w:pPr>
      <w:widowControl w:val="0"/>
      <w:suppressAutoHyphens/>
      <w:autoSpaceDE w:val="0"/>
      <w:autoSpaceDN w:val="0"/>
      <w:spacing w:after="0" w:line="240" w:lineRule="auto"/>
    </w:pPr>
    <w:rPr>
      <w:rFonts w:ascii="Times New Roman" w:eastAsia="Times New Roman" w:hAnsi="Times New Roman" w:cs="Times New Roman"/>
      <w:kern w:val="3"/>
      <w:sz w:val="24"/>
      <w:szCs w:val="24"/>
    </w:rPr>
  </w:style>
  <w:style w:type="character" w:customStyle="1" w:styleId="Heading1Char">
    <w:name w:val="Heading 1 Char"/>
    <w:basedOn w:val="DefaultParagraphFont"/>
    <w:link w:val="Heading1"/>
    <w:rsid w:val="00E32590"/>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E32590"/>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E32590"/>
    <w:rPr>
      <w:rFonts w:ascii="Times New Roman" w:eastAsia="Times New Roman" w:hAnsi="Times New Roman" w:cs="Times New Roman"/>
      <w:b/>
      <w:sz w:val="28"/>
      <w:szCs w:val="20"/>
      <w:u w:val="single"/>
    </w:rPr>
  </w:style>
  <w:style w:type="character" w:customStyle="1" w:styleId="Heading6Char">
    <w:name w:val="Heading 6 Char"/>
    <w:basedOn w:val="DefaultParagraphFont"/>
    <w:link w:val="Heading6"/>
    <w:rsid w:val="00E32590"/>
    <w:rPr>
      <w:rFonts w:ascii="Times New Roman" w:eastAsia="Times New Roman" w:hAnsi="Times New Roman" w:cs="Times New Roman"/>
      <w:b/>
      <w:sz w:val="24"/>
      <w:szCs w:val="20"/>
    </w:rPr>
  </w:style>
  <w:style w:type="paragraph" w:styleId="BodyText2">
    <w:name w:val="Body Text 2"/>
    <w:basedOn w:val="Normal"/>
    <w:link w:val="BodyText2Char"/>
    <w:semiHidden/>
    <w:rsid w:val="00E32590"/>
    <w:rPr>
      <w:sz w:val="22"/>
    </w:rPr>
  </w:style>
  <w:style w:type="character" w:customStyle="1" w:styleId="BodyText2Char">
    <w:name w:val="Body Text 2 Char"/>
    <w:basedOn w:val="DefaultParagraphFont"/>
    <w:link w:val="BodyText2"/>
    <w:semiHidden/>
    <w:rsid w:val="00E32590"/>
    <w:rPr>
      <w:rFonts w:ascii="Times New Roman" w:eastAsia="Times New Roman" w:hAnsi="Times New Roman" w:cs="Times New Roman"/>
      <w:szCs w:val="20"/>
    </w:rPr>
  </w:style>
  <w:style w:type="table" w:styleId="TableGrid">
    <w:name w:val="Table Grid"/>
    <w:basedOn w:val="TableNormal"/>
    <w:uiPriority w:val="59"/>
    <w:rsid w:val="00795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265B"/>
    <w:rPr>
      <w:rFonts w:ascii="Tahoma" w:hAnsi="Tahoma" w:cs="Tahoma"/>
      <w:sz w:val="16"/>
      <w:szCs w:val="16"/>
    </w:rPr>
  </w:style>
  <w:style w:type="character" w:customStyle="1" w:styleId="BalloonTextChar">
    <w:name w:val="Balloon Text Char"/>
    <w:basedOn w:val="DefaultParagraphFont"/>
    <w:link w:val="BalloonText"/>
    <w:uiPriority w:val="99"/>
    <w:semiHidden/>
    <w:rsid w:val="003926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9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32590"/>
    <w:pPr>
      <w:keepNext/>
      <w:jc w:val="center"/>
      <w:outlineLvl w:val="0"/>
    </w:pPr>
    <w:rPr>
      <w:b/>
      <w:sz w:val="24"/>
      <w:u w:val="single"/>
    </w:rPr>
  </w:style>
  <w:style w:type="paragraph" w:styleId="Heading3">
    <w:name w:val="heading 3"/>
    <w:basedOn w:val="Normal"/>
    <w:next w:val="Normal"/>
    <w:link w:val="Heading3Char"/>
    <w:qFormat/>
    <w:rsid w:val="00E32590"/>
    <w:pPr>
      <w:keepNext/>
      <w:jc w:val="center"/>
      <w:outlineLvl w:val="2"/>
    </w:pPr>
    <w:rPr>
      <w:b/>
      <w:sz w:val="28"/>
    </w:rPr>
  </w:style>
  <w:style w:type="paragraph" w:styleId="Heading5">
    <w:name w:val="heading 5"/>
    <w:basedOn w:val="Normal"/>
    <w:next w:val="Normal"/>
    <w:link w:val="Heading5Char"/>
    <w:qFormat/>
    <w:rsid w:val="00E32590"/>
    <w:pPr>
      <w:keepNext/>
      <w:jc w:val="center"/>
      <w:outlineLvl w:val="4"/>
    </w:pPr>
    <w:rPr>
      <w:b/>
      <w:sz w:val="28"/>
      <w:u w:val="single"/>
    </w:rPr>
  </w:style>
  <w:style w:type="paragraph" w:styleId="Heading6">
    <w:name w:val="heading 6"/>
    <w:basedOn w:val="Normal"/>
    <w:next w:val="Normal"/>
    <w:link w:val="Heading6Char"/>
    <w:qFormat/>
    <w:rsid w:val="00E32590"/>
    <w:pPr>
      <w:keepNext/>
      <w:jc w:val="center"/>
      <w:outlineLvl w:val="5"/>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32590"/>
    <w:pPr>
      <w:widowControl w:val="0"/>
      <w:suppressAutoHyphens/>
      <w:autoSpaceDE w:val="0"/>
      <w:autoSpaceDN w:val="0"/>
      <w:spacing w:after="0" w:line="240" w:lineRule="auto"/>
    </w:pPr>
    <w:rPr>
      <w:rFonts w:ascii="Times New Roman" w:eastAsia="Times New Roman" w:hAnsi="Times New Roman" w:cs="Times New Roman"/>
      <w:kern w:val="3"/>
      <w:sz w:val="24"/>
      <w:szCs w:val="24"/>
    </w:rPr>
  </w:style>
  <w:style w:type="character" w:customStyle="1" w:styleId="Heading1Char">
    <w:name w:val="Heading 1 Char"/>
    <w:basedOn w:val="DefaultParagraphFont"/>
    <w:link w:val="Heading1"/>
    <w:rsid w:val="00E32590"/>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E32590"/>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E32590"/>
    <w:rPr>
      <w:rFonts w:ascii="Times New Roman" w:eastAsia="Times New Roman" w:hAnsi="Times New Roman" w:cs="Times New Roman"/>
      <w:b/>
      <w:sz w:val="28"/>
      <w:szCs w:val="20"/>
      <w:u w:val="single"/>
    </w:rPr>
  </w:style>
  <w:style w:type="character" w:customStyle="1" w:styleId="Heading6Char">
    <w:name w:val="Heading 6 Char"/>
    <w:basedOn w:val="DefaultParagraphFont"/>
    <w:link w:val="Heading6"/>
    <w:rsid w:val="00E32590"/>
    <w:rPr>
      <w:rFonts w:ascii="Times New Roman" w:eastAsia="Times New Roman" w:hAnsi="Times New Roman" w:cs="Times New Roman"/>
      <w:b/>
      <w:sz w:val="24"/>
      <w:szCs w:val="20"/>
    </w:rPr>
  </w:style>
  <w:style w:type="paragraph" w:styleId="BodyText2">
    <w:name w:val="Body Text 2"/>
    <w:basedOn w:val="Normal"/>
    <w:link w:val="BodyText2Char"/>
    <w:semiHidden/>
    <w:rsid w:val="00E32590"/>
    <w:rPr>
      <w:sz w:val="22"/>
    </w:rPr>
  </w:style>
  <w:style w:type="character" w:customStyle="1" w:styleId="BodyText2Char">
    <w:name w:val="Body Text 2 Char"/>
    <w:basedOn w:val="DefaultParagraphFont"/>
    <w:link w:val="BodyText2"/>
    <w:semiHidden/>
    <w:rsid w:val="00E32590"/>
    <w:rPr>
      <w:rFonts w:ascii="Times New Roman" w:eastAsia="Times New Roman" w:hAnsi="Times New Roman" w:cs="Times New Roman"/>
      <w:szCs w:val="20"/>
    </w:rPr>
  </w:style>
  <w:style w:type="table" w:styleId="TableGrid">
    <w:name w:val="Table Grid"/>
    <w:basedOn w:val="TableNormal"/>
    <w:uiPriority w:val="59"/>
    <w:rsid w:val="00795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265B"/>
    <w:rPr>
      <w:rFonts w:ascii="Tahoma" w:hAnsi="Tahoma" w:cs="Tahoma"/>
      <w:sz w:val="16"/>
      <w:szCs w:val="16"/>
    </w:rPr>
  </w:style>
  <w:style w:type="character" w:customStyle="1" w:styleId="BalloonTextChar">
    <w:name w:val="Balloon Text Char"/>
    <w:basedOn w:val="DefaultParagraphFont"/>
    <w:link w:val="BalloonText"/>
    <w:uiPriority w:val="99"/>
    <w:semiHidden/>
    <w:rsid w:val="003926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E7BDF-D087-4B15-9CDD-214E83C9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Bolton</dc:creator>
  <cp:lastModifiedBy>Dale Bennett</cp:lastModifiedBy>
  <cp:revision>3</cp:revision>
  <cp:lastPrinted>2017-03-29T21:39:00Z</cp:lastPrinted>
  <dcterms:created xsi:type="dcterms:W3CDTF">2017-03-29T21:38:00Z</dcterms:created>
  <dcterms:modified xsi:type="dcterms:W3CDTF">2017-03-29T21:39:00Z</dcterms:modified>
</cp:coreProperties>
</file>